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500A" w14:textId="77777777" w:rsidR="00604726" w:rsidRPr="00766198" w:rsidRDefault="00BE7346" w:rsidP="00BE73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Etwall</w:t>
      </w:r>
      <w:r w:rsidR="00766198" w:rsidRPr="00766198">
        <w:rPr>
          <w:b/>
          <w:sz w:val="28"/>
          <w:szCs w:val="28"/>
        </w:rPr>
        <w:t xml:space="preserve"> Primary School</w:t>
      </w:r>
    </w:p>
    <w:p w14:paraId="17B1500B" w14:textId="78C8C03A" w:rsidR="00766198" w:rsidRPr="00766198" w:rsidRDefault="00766198" w:rsidP="00BE7346">
      <w:pPr>
        <w:spacing w:after="0" w:line="240" w:lineRule="auto"/>
        <w:jc w:val="center"/>
        <w:rPr>
          <w:b/>
          <w:sz w:val="28"/>
          <w:szCs w:val="28"/>
        </w:rPr>
      </w:pPr>
      <w:r w:rsidRPr="00766198">
        <w:rPr>
          <w:b/>
          <w:sz w:val="28"/>
          <w:szCs w:val="28"/>
        </w:rPr>
        <w:t xml:space="preserve">Person Specification for </w:t>
      </w:r>
      <w:r w:rsidR="003B7DB1">
        <w:rPr>
          <w:b/>
          <w:sz w:val="28"/>
          <w:szCs w:val="28"/>
        </w:rPr>
        <w:t xml:space="preserve">Grade 7 </w:t>
      </w:r>
      <w:r w:rsidRPr="00766198">
        <w:rPr>
          <w:b/>
          <w:sz w:val="28"/>
          <w:szCs w:val="28"/>
        </w:rPr>
        <w:t>Teaching</w:t>
      </w:r>
      <w:r w:rsidR="0003662D">
        <w:rPr>
          <w:b/>
          <w:sz w:val="28"/>
          <w:szCs w:val="28"/>
        </w:rPr>
        <w:t xml:space="preserve"> and Learning</w:t>
      </w:r>
      <w:r w:rsidRPr="00766198">
        <w:rPr>
          <w:b/>
          <w:sz w:val="28"/>
          <w:szCs w:val="28"/>
        </w:rPr>
        <w:t xml:space="preserve"> Assistant</w:t>
      </w:r>
      <w:r w:rsidR="0003662D">
        <w:rPr>
          <w:b/>
          <w:sz w:val="28"/>
          <w:szCs w:val="28"/>
        </w:rPr>
        <w:t xml:space="preserve"> </w:t>
      </w: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1596"/>
        <w:gridCol w:w="7054"/>
        <w:gridCol w:w="7227"/>
      </w:tblGrid>
      <w:tr w:rsidR="00766198" w14:paraId="17B1500F" w14:textId="77777777" w:rsidTr="008D0A23">
        <w:tc>
          <w:tcPr>
            <w:tcW w:w="1592" w:type="dxa"/>
          </w:tcPr>
          <w:p w14:paraId="17B1500C" w14:textId="77777777" w:rsidR="00766198" w:rsidRPr="00766198" w:rsidRDefault="00766198" w:rsidP="00766198">
            <w:pPr>
              <w:rPr>
                <w:sz w:val="24"/>
                <w:szCs w:val="24"/>
              </w:rPr>
            </w:pPr>
          </w:p>
        </w:tc>
        <w:tc>
          <w:tcPr>
            <w:tcW w:w="7056" w:type="dxa"/>
          </w:tcPr>
          <w:p w14:paraId="17B1500D" w14:textId="77777777" w:rsidR="00766198" w:rsidRPr="00766198" w:rsidRDefault="00766198" w:rsidP="007661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Essential</w:t>
            </w:r>
          </w:p>
        </w:tc>
        <w:tc>
          <w:tcPr>
            <w:tcW w:w="7229" w:type="dxa"/>
          </w:tcPr>
          <w:p w14:paraId="17B1500E" w14:textId="77777777" w:rsidR="00766198" w:rsidRPr="00766198" w:rsidRDefault="00766198" w:rsidP="007661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Desirable</w:t>
            </w:r>
          </w:p>
        </w:tc>
      </w:tr>
      <w:tr w:rsidR="00766198" w14:paraId="17B15016" w14:textId="77777777" w:rsidTr="008D0A23">
        <w:tc>
          <w:tcPr>
            <w:tcW w:w="1592" w:type="dxa"/>
          </w:tcPr>
          <w:p w14:paraId="17B15010" w14:textId="77777777" w:rsidR="00766198" w:rsidRPr="00766198" w:rsidRDefault="00766198" w:rsidP="00766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Qualifications</w:t>
            </w:r>
          </w:p>
        </w:tc>
        <w:tc>
          <w:tcPr>
            <w:tcW w:w="7056" w:type="dxa"/>
          </w:tcPr>
          <w:p w14:paraId="17B15011" w14:textId="77777777" w:rsidR="00766198" w:rsidRDefault="0003662D" w:rsidP="0027172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Relevant NVQ national</w:t>
            </w:r>
            <w:r w:rsidR="00766198">
              <w:rPr>
                <w:sz w:val="24"/>
                <w:szCs w:val="24"/>
              </w:rPr>
              <w:t xml:space="preserve"> qualification or equivalent</w:t>
            </w:r>
            <w:r>
              <w:rPr>
                <w:sz w:val="24"/>
                <w:szCs w:val="24"/>
              </w:rPr>
              <w:t xml:space="preserve"> level </w:t>
            </w:r>
            <w:r w:rsidR="0027172A">
              <w:rPr>
                <w:sz w:val="24"/>
                <w:szCs w:val="24"/>
              </w:rPr>
              <w:t>3.</w:t>
            </w:r>
          </w:p>
          <w:p w14:paraId="21BB0E30" w14:textId="71B3C4D0" w:rsidR="002E2983" w:rsidRDefault="002E2983" w:rsidP="0027172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t>Supporting Teaching &amp; Learning / Childcare / Education</w:t>
            </w:r>
            <w:r>
              <w:t>)</w:t>
            </w:r>
          </w:p>
          <w:p w14:paraId="17B15012" w14:textId="0EE9951A" w:rsidR="00A71A79" w:rsidRPr="00A71A79" w:rsidRDefault="0027172A" w:rsidP="00A71A79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7172A">
              <w:rPr>
                <w:rFonts w:asciiTheme="minorHAnsi" w:hAnsiTheme="minorHAnsi" w:cstheme="minorHAnsi"/>
                <w:sz w:val="24"/>
                <w:szCs w:val="24"/>
              </w:rPr>
              <w:t>Good standard of Literacy and maths GCSE Grade C or equivalent.</w:t>
            </w:r>
          </w:p>
        </w:tc>
        <w:tc>
          <w:tcPr>
            <w:tcW w:w="7229" w:type="dxa"/>
          </w:tcPr>
          <w:p w14:paraId="439F97AE" w14:textId="7475110B" w:rsidR="004860A3" w:rsidRDefault="004A2BC6" w:rsidP="0076619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Working towards the</w:t>
            </w:r>
            <w:r w:rsidR="004860A3">
              <w:rPr>
                <w:sz w:val="24"/>
                <w:szCs w:val="24"/>
              </w:rPr>
              <w:t xml:space="preserve"> relevant qualification</w:t>
            </w:r>
          </w:p>
          <w:p w14:paraId="17B15013" w14:textId="45720E68" w:rsidR="00766198" w:rsidRDefault="00766198" w:rsidP="00766198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 training</w:t>
            </w:r>
          </w:p>
          <w:p w14:paraId="17B15015" w14:textId="51370C64" w:rsidR="00766198" w:rsidRPr="00A71A79" w:rsidRDefault="008F08B8" w:rsidP="00A71A7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>Relevant CPD in SEND, behaviour, EAL, or intervention delivery</w:t>
            </w:r>
          </w:p>
        </w:tc>
      </w:tr>
      <w:tr w:rsidR="00766198" w14:paraId="17B15022" w14:textId="77777777" w:rsidTr="008D0A23">
        <w:tc>
          <w:tcPr>
            <w:tcW w:w="1592" w:type="dxa"/>
          </w:tcPr>
          <w:p w14:paraId="17B15017" w14:textId="77777777" w:rsidR="00766198" w:rsidRPr="00766198" w:rsidRDefault="00766198" w:rsidP="0076619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Experience</w:t>
            </w:r>
          </w:p>
        </w:tc>
        <w:tc>
          <w:tcPr>
            <w:tcW w:w="7056" w:type="dxa"/>
          </w:tcPr>
          <w:p w14:paraId="37A5E4F6" w14:textId="07124FC6" w:rsidR="00223C05" w:rsidRPr="00223C05" w:rsidRDefault="00FD48EF" w:rsidP="00223C05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223C05" w:rsidRPr="00223C05">
              <w:rPr>
                <w:rFonts w:asciiTheme="minorHAnsi" w:hAnsiTheme="minorHAnsi" w:cstheme="minorHAnsi"/>
                <w:sz w:val="24"/>
                <w:szCs w:val="24"/>
              </w:rPr>
              <w:t>orking in a primary classroom.</w:t>
            </w:r>
          </w:p>
          <w:p w14:paraId="724D8788" w14:textId="5EC27B5A" w:rsidR="00223C05" w:rsidRPr="00223C05" w:rsidRDefault="00FD48EF" w:rsidP="00223C05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Providing</w:t>
            </w:r>
            <w:r w:rsidR="00223C05" w:rsidRPr="00223C05">
              <w:rPr>
                <w:rFonts w:asciiTheme="minorHAnsi" w:hAnsiTheme="minorHAnsi" w:cstheme="minorHAnsi"/>
                <w:sz w:val="24"/>
                <w:szCs w:val="24"/>
              </w:rPr>
              <w:t xml:space="preserve"> learning support for individuals and groups, including interventions.</w:t>
            </w:r>
          </w:p>
          <w:p w14:paraId="23556844" w14:textId="58C5EB2A" w:rsidR="00223C05" w:rsidRPr="00223C05" w:rsidRDefault="00FD48EF" w:rsidP="00223C05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Supporting</w:t>
            </w:r>
            <w:r w:rsidR="00223C05" w:rsidRPr="00223C05">
              <w:rPr>
                <w:rFonts w:asciiTheme="minorHAnsi" w:hAnsiTheme="minorHAnsi" w:cstheme="minorHAnsi"/>
                <w:sz w:val="24"/>
                <w:szCs w:val="24"/>
              </w:rPr>
              <w:t xml:space="preserve"> pupils with SEND and/or EAL.</w:t>
            </w:r>
          </w:p>
          <w:p w14:paraId="1E8DB5EC" w14:textId="56672B49" w:rsidR="00223C05" w:rsidRPr="00223C05" w:rsidRDefault="00FD48EF" w:rsidP="00223C05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Managing</w:t>
            </w:r>
            <w:r w:rsidR="00223C05" w:rsidRPr="00223C05">
              <w:rPr>
                <w:rFonts w:asciiTheme="minorHAnsi" w:hAnsiTheme="minorHAnsi" w:cstheme="minorHAnsi"/>
                <w:sz w:val="24"/>
                <w:szCs w:val="24"/>
              </w:rPr>
              <w:t xml:space="preserve"> behaviour using positive strategies.</w:t>
            </w:r>
          </w:p>
          <w:p w14:paraId="17B1501B" w14:textId="16B3D5A4" w:rsidR="00CC7404" w:rsidRPr="008D0A23" w:rsidRDefault="00FD48EF" w:rsidP="008D0A23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Assisting</w:t>
            </w:r>
            <w:r w:rsidR="00223C05" w:rsidRPr="00223C05">
              <w:rPr>
                <w:rFonts w:asciiTheme="minorHAnsi" w:hAnsiTheme="minorHAnsi" w:cstheme="minorHAnsi"/>
                <w:sz w:val="24"/>
                <w:szCs w:val="24"/>
              </w:rPr>
              <w:t xml:space="preserve"> with personal care or welfare needs.</w:t>
            </w:r>
          </w:p>
        </w:tc>
        <w:tc>
          <w:tcPr>
            <w:tcW w:w="7229" w:type="dxa"/>
          </w:tcPr>
          <w:p w14:paraId="7C7DD27C" w14:textId="77777777" w:rsidR="00E85657" w:rsidRPr="00E85657" w:rsidRDefault="00E85657" w:rsidP="00E8565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85657">
              <w:rPr>
                <w:sz w:val="24"/>
                <w:szCs w:val="24"/>
              </w:rPr>
              <w:t>Experience across EYFS, KS1 and KS2.</w:t>
            </w:r>
          </w:p>
          <w:p w14:paraId="0200CDF2" w14:textId="77777777" w:rsidR="00E85657" w:rsidRPr="00E85657" w:rsidRDefault="00E85657" w:rsidP="00E8565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85657">
              <w:rPr>
                <w:sz w:val="24"/>
                <w:szCs w:val="24"/>
              </w:rPr>
              <w:t>Experience contributing to EHCP/IEP reviews and target setting.</w:t>
            </w:r>
          </w:p>
          <w:p w14:paraId="5126A918" w14:textId="77777777" w:rsidR="00253D28" w:rsidRDefault="00E85657" w:rsidP="00E8565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E85657">
              <w:rPr>
                <w:sz w:val="24"/>
                <w:szCs w:val="24"/>
              </w:rPr>
              <w:t>Experience supporting soft-start routines or emotional regulation.</w:t>
            </w:r>
          </w:p>
          <w:p w14:paraId="17B15021" w14:textId="5331EEB6" w:rsidR="00365F6A" w:rsidRPr="00253D28" w:rsidRDefault="00365F6A" w:rsidP="00E8565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phonics delivery and the teaching of early reading</w:t>
            </w:r>
          </w:p>
        </w:tc>
      </w:tr>
      <w:tr w:rsidR="00766198" w14:paraId="17B1502D" w14:textId="77777777" w:rsidTr="008D0A23">
        <w:tc>
          <w:tcPr>
            <w:tcW w:w="1592" w:type="dxa"/>
          </w:tcPr>
          <w:p w14:paraId="17B15023" w14:textId="77777777" w:rsidR="00766198" w:rsidRPr="00766198" w:rsidRDefault="00766198" w:rsidP="00766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Knowledge</w:t>
            </w:r>
          </w:p>
        </w:tc>
        <w:tc>
          <w:tcPr>
            <w:tcW w:w="7056" w:type="dxa"/>
          </w:tcPr>
          <w:p w14:paraId="4DE4319A" w14:textId="77777777" w:rsidR="0044352A" w:rsidRPr="0044352A" w:rsidRDefault="0044352A" w:rsidP="0044352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4352A">
              <w:rPr>
                <w:sz w:val="24"/>
                <w:szCs w:val="24"/>
              </w:rPr>
              <w:t>Understanding of child development and learning processes.</w:t>
            </w:r>
          </w:p>
          <w:p w14:paraId="464FCD5E" w14:textId="77777777" w:rsidR="0044352A" w:rsidRPr="0044352A" w:rsidRDefault="0044352A" w:rsidP="0044352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4352A">
              <w:rPr>
                <w:sz w:val="24"/>
                <w:szCs w:val="24"/>
              </w:rPr>
              <w:t>Understanding of behaviour-management strategies.</w:t>
            </w:r>
          </w:p>
          <w:p w14:paraId="7E86629D" w14:textId="77777777" w:rsidR="0044352A" w:rsidRPr="0044352A" w:rsidRDefault="0044352A" w:rsidP="0044352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4352A">
              <w:rPr>
                <w:sz w:val="24"/>
                <w:szCs w:val="24"/>
              </w:rPr>
              <w:t>Understanding of safeguarding responsibilities and procedures.</w:t>
            </w:r>
          </w:p>
          <w:p w14:paraId="17B15029" w14:textId="1DC69A23" w:rsidR="00365F6A" w:rsidRPr="008D0A23" w:rsidRDefault="0044352A" w:rsidP="008D0A2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4352A">
              <w:rPr>
                <w:sz w:val="24"/>
                <w:szCs w:val="24"/>
              </w:rPr>
              <w:t>Awareness of inclusion and equality principles.</w:t>
            </w:r>
          </w:p>
        </w:tc>
        <w:tc>
          <w:tcPr>
            <w:tcW w:w="7229" w:type="dxa"/>
          </w:tcPr>
          <w:p w14:paraId="65A28EF2" w14:textId="77777777" w:rsidR="00924A36" w:rsidRPr="00924A36" w:rsidRDefault="00924A36" w:rsidP="00924A3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24A36">
              <w:rPr>
                <w:sz w:val="24"/>
                <w:szCs w:val="24"/>
              </w:rPr>
              <w:t>Knowledge of a range of SEND needs (ASD, MLD, speech and language).</w:t>
            </w:r>
          </w:p>
          <w:p w14:paraId="2852C7B0" w14:textId="77777777" w:rsidR="00924A36" w:rsidRPr="00924A36" w:rsidRDefault="00924A36" w:rsidP="00924A36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24A36">
              <w:rPr>
                <w:sz w:val="24"/>
                <w:szCs w:val="24"/>
              </w:rPr>
              <w:t>Knowledge of EYFS, KS1 and KS2 curriculum expectations.</w:t>
            </w:r>
          </w:p>
          <w:p w14:paraId="17B1502C" w14:textId="0AC36263" w:rsidR="00F54DD9" w:rsidRPr="00F54DD9" w:rsidRDefault="00924A36" w:rsidP="00924A36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24A36">
              <w:rPr>
                <w:sz w:val="24"/>
                <w:szCs w:val="24"/>
              </w:rPr>
              <w:t>Understanding of how ICT supports teaching, learning and inclusion.</w:t>
            </w:r>
          </w:p>
        </w:tc>
      </w:tr>
      <w:tr w:rsidR="00766198" w14:paraId="17B15040" w14:textId="77777777" w:rsidTr="008D0A23">
        <w:trPr>
          <w:trHeight w:val="274"/>
        </w:trPr>
        <w:tc>
          <w:tcPr>
            <w:tcW w:w="1592" w:type="dxa"/>
          </w:tcPr>
          <w:p w14:paraId="17B1502E" w14:textId="7D16E555" w:rsidR="00766198" w:rsidRPr="00766198" w:rsidRDefault="00766198" w:rsidP="00766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Skills</w:t>
            </w:r>
            <w:r w:rsidR="00411ACE">
              <w:rPr>
                <w:b/>
                <w:sz w:val="24"/>
                <w:szCs w:val="24"/>
              </w:rPr>
              <w:t xml:space="preserve"> and Abilities</w:t>
            </w:r>
          </w:p>
        </w:tc>
        <w:tc>
          <w:tcPr>
            <w:tcW w:w="7056" w:type="dxa"/>
          </w:tcPr>
          <w:p w14:paraId="1D70723D" w14:textId="77777777" w:rsidR="00411ACE" w:rsidRPr="00411ACE" w:rsidRDefault="00411ACE" w:rsidP="00411AC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11ACE">
              <w:rPr>
                <w:sz w:val="24"/>
                <w:szCs w:val="24"/>
              </w:rPr>
              <w:t>Ability to explain tasks clearly and simply.</w:t>
            </w:r>
          </w:p>
          <w:p w14:paraId="7DDB5C02" w14:textId="77777777" w:rsidR="00411ACE" w:rsidRPr="00411ACE" w:rsidRDefault="00411ACE" w:rsidP="00411AC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11ACE">
              <w:rPr>
                <w:sz w:val="24"/>
                <w:szCs w:val="24"/>
              </w:rPr>
              <w:t>Ability to adapt learning tasks and resources.</w:t>
            </w:r>
          </w:p>
          <w:p w14:paraId="6365AE5D" w14:textId="77777777" w:rsidR="00411ACE" w:rsidRPr="00411ACE" w:rsidRDefault="00411ACE" w:rsidP="00411AC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11ACE">
              <w:rPr>
                <w:sz w:val="24"/>
                <w:szCs w:val="24"/>
              </w:rPr>
              <w:t>Ability to build positive, nurturing relationships with pupils.</w:t>
            </w:r>
          </w:p>
          <w:p w14:paraId="4EDF0684" w14:textId="77777777" w:rsidR="00411ACE" w:rsidRPr="00411ACE" w:rsidRDefault="00411ACE" w:rsidP="00411AC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11ACE">
              <w:rPr>
                <w:sz w:val="24"/>
                <w:szCs w:val="24"/>
              </w:rPr>
              <w:t>Strong organisational skills.</w:t>
            </w:r>
          </w:p>
          <w:p w14:paraId="5D09E2E6" w14:textId="77777777" w:rsidR="00411ACE" w:rsidRPr="00411ACE" w:rsidRDefault="00411ACE" w:rsidP="00411AC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11ACE">
              <w:rPr>
                <w:sz w:val="24"/>
                <w:szCs w:val="24"/>
              </w:rPr>
              <w:t>Ability to provide personal care sensitively and respectfully.</w:t>
            </w:r>
          </w:p>
          <w:p w14:paraId="5F526F70" w14:textId="77777777" w:rsidR="00411ACE" w:rsidRPr="00411ACE" w:rsidRDefault="00411ACE" w:rsidP="00411AC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11ACE">
              <w:rPr>
                <w:sz w:val="24"/>
                <w:szCs w:val="24"/>
              </w:rPr>
              <w:t>Ability to observe and report pupil progress accurately.</w:t>
            </w:r>
          </w:p>
          <w:p w14:paraId="17B15037" w14:textId="788A0C60" w:rsidR="004B15B1" w:rsidRPr="00814273" w:rsidRDefault="00411ACE" w:rsidP="00411ACE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11ACE">
              <w:rPr>
                <w:sz w:val="24"/>
                <w:szCs w:val="24"/>
              </w:rPr>
              <w:t>Confident communication with staff, parents and outside agencies.</w:t>
            </w:r>
          </w:p>
        </w:tc>
        <w:tc>
          <w:tcPr>
            <w:tcW w:w="7229" w:type="dxa"/>
          </w:tcPr>
          <w:p w14:paraId="0CEDB8E6" w14:textId="77777777" w:rsidR="00447F75" w:rsidRPr="00447F75" w:rsidRDefault="00447F75" w:rsidP="00447F75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47F75">
              <w:rPr>
                <w:sz w:val="24"/>
                <w:szCs w:val="24"/>
              </w:rPr>
              <w:t>Reflective practice and willingness to learn.</w:t>
            </w:r>
          </w:p>
          <w:p w14:paraId="17B1503B" w14:textId="16DAF8D8" w:rsidR="004F7EA2" w:rsidRDefault="00447F75" w:rsidP="00447F75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447F75">
              <w:rPr>
                <w:sz w:val="24"/>
                <w:szCs w:val="24"/>
              </w:rPr>
              <w:t>Openness to coaching/mentoring.</w:t>
            </w:r>
          </w:p>
          <w:p w14:paraId="17B1503C" w14:textId="77777777" w:rsidR="004F7EA2" w:rsidRDefault="004F7EA2" w:rsidP="004F7EA2">
            <w:pPr>
              <w:rPr>
                <w:sz w:val="24"/>
                <w:szCs w:val="24"/>
              </w:rPr>
            </w:pPr>
          </w:p>
          <w:p w14:paraId="17B1503D" w14:textId="77777777" w:rsidR="004F7EA2" w:rsidRDefault="004F7EA2" w:rsidP="004F7EA2">
            <w:pPr>
              <w:rPr>
                <w:sz w:val="24"/>
                <w:szCs w:val="24"/>
              </w:rPr>
            </w:pPr>
          </w:p>
          <w:p w14:paraId="17B1503E" w14:textId="77777777" w:rsidR="004F7EA2" w:rsidRDefault="004F7EA2" w:rsidP="004F7EA2">
            <w:pPr>
              <w:rPr>
                <w:sz w:val="24"/>
                <w:szCs w:val="24"/>
              </w:rPr>
            </w:pPr>
          </w:p>
          <w:p w14:paraId="17B1503F" w14:textId="77777777" w:rsidR="004F7EA2" w:rsidRPr="004F7EA2" w:rsidRDefault="004F7EA2" w:rsidP="004F7EA2">
            <w:pPr>
              <w:rPr>
                <w:sz w:val="24"/>
                <w:szCs w:val="24"/>
              </w:rPr>
            </w:pPr>
          </w:p>
        </w:tc>
      </w:tr>
      <w:tr w:rsidR="00766198" w14:paraId="17B1504E" w14:textId="77777777" w:rsidTr="008D0A23">
        <w:tc>
          <w:tcPr>
            <w:tcW w:w="1592" w:type="dxa"/>
          </w:tcPr>
          <w:p w14:paraId="17B15041" w14:textId="77777777" w:rsidR="00766198" w:rsidRPr="004F7EA2" w:rsidRDefault="004F7EA2" w:rsidP="007661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Personal Qualities</w:t>
            </w:r>
          </w:p>
        </w:tc>
        <w:tc>
          <w:tcPr>
            <w:tcW w:w="7056" w:type="dxa"/>
          </w:tcPr>
          <w:p w14:paraId="4A8C936A" w14:textId="77777777" w:rsidR="00A77A23" w:rsidRPr="00A77A23" w:rsidRDefault="00A77A23" w:rsidP="00A77A23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77A23">
              <w:rPr>
                <w:rFonts w:asciiTheme="minorHAnsi" w:hAnsiTheme="minorHAnsi" w:cstheme="minorHAnsi"/>
                <w:sz w:val="24"/>
                <w:szCs w:val="24"/>
              </w:rPr>
              <w:t>Warm, positive and nurturing manner.</w:t>
            </w:r>
          </w:p>
          <w:p w14:paraId="0E002BE4" w14:textId="77777777" w:rsidR="00A77A23" w:rsidRPr="00A77A23" w:rsidRDefault="00A77A23" w:rsidP="00A77A23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77A23">
              <w:rPr>
                <w:rFonts w:asciiTheme="minorHAnsi" w:hAnsiTheme="minorHAnsi" w:cstheme="minorHAnsi"/>
                <w:sz w:val="24"/>
                <w:szCs w:val="24"/>
              </w:rPr>
              <w:t>Calm, flexible and adaptable.</w:t>
            </w:r>
          </w:p>
          <w:p w14:paraId="37A09043" w14:textId="77777777" w:rsidR="00A77A23" w:rsidRPr="00A77A23" w:rsidRDefault="00A77A23" w:rsidP="00A77A23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77A23">
              <w:rPr>
                <w:rFonts w:asciiTheme="minorHAnsi" w:hAnsiTheme="minorHAnsi" w:cstheme="minorHAnsi"/>
                <w:sz w:val="24"/>
                <w:szCs w:val="24"/>
              </w:rPr>
              <w:t>Enthusiasm, reliability and commitment to school values.</w:t>
            </w:r>
          </w:p>
          <w:p w14:paraId="25CB2A4A" w14:textId="77777777" w:rsidR="00A77A23" w:rsidRPr="00A77A23" w:rsidRDefault="00A77A23" w:rsidP="00A77A23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77A23">
              <w:rPr>
                <w:rFonts w:asciiTheme="minorHAnsi" w:hAnsiTheme="minorHAnsi" w:cstheme="minorHAnsi"/>
                <w:sz w:val="24"/>
                <w:szCs w:val="24"/>
              </w:rPr>
              <w:t>Use of initiative and strong teamwork.</w:t>
            </w:r>
          </w:p>
          <w:p w14:paraId="7E222B73" w14:textId="77777777" w:rsidR="00A77A23" w:rsidRPr="00A77A23" w:rsidRDefault="00A77A23" w:rsidP="00A77A23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77A23">
              <w:rPr>
                <w:rFonts w:asciiTheme="minorHAnsi" w:hAnsiTheme="minorHAnsi" w:cstheme="minorHAnsi"/>
                <w:sz w:val="24"/>
                <w:szCs w:val="24"/>
              </w:rPr>
              <w:t>High expectations for behaviour and learning.</w:t>
            </w:r>
          </w:p>
          <w:p w14:paraId="17B1504A" w14:textId="7FE9E16B" w:rsidR="008F5E53" w:rsidRPr="004F7EA2" w:rsidRDefault="00A77A23" w:rsidP="00A77A23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77A23">
              <w:rPr>
                <w:rFonts w:cstheme="minorHAnsi"/>
                <w:sz w:val="24"/>
                <w:szCs w:val="24"/>
              </w:rPr>
              <w:t>Commitment to confidentiality and professionalism.</w:t>
            </w:r>
          </w:p>
        </w:tc>
        <w:tc>
          <w:tcPr>
            <w:tcW w:w="7229" w:type="dxa"/>
          </w:tcPr>
          <w:p w14:paraId="17B1504D" w14:textId="419199D6" w:rsidR="00766198" w:rsidRPr="00CC7404" w:rsidRDefault="00CC7404" w:rsidP="00CC740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C7404">
              <w:rPr>
                <w:rFonts w:eastAsia="Calibri" w:cstheme="minorHAnsi"/>
                <w:sz w:val="24"/>
                <w:szCs w:val="24"/>
                <w:lang w:eastAsia="en-US"/>
              </w:rPr>
              <w:t>Ability to work creatively and sensitively with pupils with complex needs.</w:t>
            </w:r>
          </w:p>
        </w:tc>
      </w:tr>
    </w:tbl>
    <w:p w14:paraId="17B1504F" w14:textId="77777777" w:rsidR="00766198" w:rsidRPr="003B7DB1" w:rsidRDefault="00766198" w:rsidP="00766198">
      <w:pPr>
        <w:spacing w:after="0" w:line="240" w:lineRule="auto"/>
        <w:rPr>
          <w:sz w:val="16"/>
          <w:szCs w:val="16"/>
        </w:rPr>
      </w:pPr>
    </w:p>
    <w:sectPr w:rsidR="00766198" w:rsidRPr="003B7DB1" w:rsidSect="00BE7346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1318"/>
    <w:multiLevelType w:val="hybridMultilevel"/>
    <w:tmpl w:val="7068A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4B67"/>
    <w:multiLevelType w:val="hybridMultilevel"/>
    <w:tmpl w:val="CF4C3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E20A9"/>
    <w:multiLevelType w:val="hybridMultilevel"/>
    <w:tmpl w:val="DC541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15B77"/>
    <w:multiLevelType w:val="hybridMultilevel"/>
    <w:tmpl w:val="12222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D24F2"/>
    <w:multiLevelType w:val="hybridMultilevel"/>
    <w:tmpl w:val="5E52F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14258"/>
    <w:multiLevelType w:val="hybridMultilevel"/>
    <w:tmpl w:val="EEB65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D1CCF"/>
    <w:multiLevelType w:val="hybridMultilevel"/>
    <w:tmpl w:val="B5065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13009"/>
    <w:multiLevelType w:val="hybridMultilevel"/>
    <w:tmpl w:val="DA8CE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963863">
    <w:abstractNumId w:val="3"/>
  </w:num>
  <w:num w:numId="2" w16cid:durableId="1402295668">
    <w:abstractNumId w:val="5"/>
  </w:num>
  <w:num w:numId="3" w16cid:durableId="78328924">
    <w:abstractNumId w:val="4"/>
  </w:num>
  <w:num w:numId="4" w16cid:durableId="464392462">
    <w:abstractNumId w:val="7"/>
  </w:num>
  <w:num w:numId="5" w16cid:durableId="1655185201">
    <w:abstractNumId w:val="1"/>
  </w:num>
  <w:num w:numId="6" w16cid:durableId="202714399">
    <w:abstractNumId w:val="2"/>
  </w:num>
  <w:num w:numId="7" w16cid:durableId="1714773346">
    <w:abstractNumId w:val="6"/>
  </w:num>
  <w:num w:numId="8" w16cid:durableId="106930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198"/>
    <w:rsid w:val="0001626E"/>
    <w:rsid w:val="000229DE"/>
    <w:rsid w:val="0003662D"/>
    <w:rsid w:val="001B59E1"/>
    <w:rsid w:val="00223C05"/>
    <w:rsid w:val="00253D28"/>
    <w:rsid w:val="0027172A"/>
    <w:rsid w:val="002E2983"/>
    <w:rsid w:val="002E79C8"/>
    <w:rsid w:val="003233DB"/>
    <w:rsid w:val="00365F6A"/>
    <w:rsid w:val="003B7DB1"/>
    <w:rsid w:val="00411ACE"/>
    <w:rsid w:val="00413765"/>
    <w:rsid w:val="0044352A"/>
    <w:rsid w:val="00447F75"/>
    <w:rsid w:val="00467158"/>
    <w:rsid w:val="004860A3"/>
    <w:rsid w:val="004A2BC6"/>
    <w:rsid w:val="004B15B1"/>
    <w:rsid w:val="004F7EA2"/>
    <w:rsid w:val="00561038"/>
    <w:rsid w:val="005B6202"/>
    <w:rsid w:val="005D3562"/>
    <w:rsid w:val="00604726"/>
    <w:rsid w:val="00663080"/>
    <w:rsid w:val="00687F0D"/>
    <w:rsid w:val="00766198"/>
    <w:rsid w:val="007D7721"/>
    <w:rsid w:val="00814273"/>
    <w:rsid w:val="0085475B"/>
    <w:rsid w:val="00896DD9"/>
    <w:rsid w:val="008C07CF"/>
    <w:rsid w:val="008D0A23"/>
    <w:rsid w:val="008F08B8"/>
    <w:rsid w:val="008F5E53"/>
    <w:rsid w:val="00924A36"/>
    <w:rsid w:val="009F2BF1"/>
    <w:rsid w:val="00A71A79"/>
    <w:rsid w:val="00A77A23"/>
    <w:rsid w:val="00A8742E"/>
    <w:rsid w:val="00AE36F3"/>
    <w:rsid w:val="00BE7346"/>
    <w:rsid w:val="00C63419"/>
    <w:rsid w:val="00C801F3"/>
    <w:rsid w:val="00CC7404"/>
    <w:rsid w:val="00DD0EDF"/>
    <w:rsid w:val="00DD4BFE"/>
    <w:rsid w:val="00E85657"/>
    <w:rsid w:val="00EA129A"/>
    <w:rsid w:val="00F54DD9"/>
    <w:rsid w:val="00FD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500A"/>
  <w15:docId w15:val="{7B475322-F981-4B9C-8432-2708559A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198"/>
    <w:pPr>
      <w:ind w:left="720"/>
      <w:contextualSpacing/>
    </w:pPr>
  </w:style>
  <w:style w:type="paragraph" w:styleId="NoSpacing">
    <w:name w:val="No Spacing"/>
    <w:uiPriority w:val="1"/>
    <w:qFormat/>
    <w:rsid w:val="0027172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931D25D8B5C4DA4A5ACAE3C194C28" ma:contentTypeVersion="19" ma:contentTypeDescription="Create a new document." ma:contentTypeScope="" ma:versionID="a21acdefdc0eff911dcc255c484d1299">
  <xsd:schema xmlns:xsd="http://www.w3.org/2001/XMLSchema" xmlns:xs="http://www.w3.org/2001/XMLSchema" xmlns:p="http://schemas.microsoft.com/office/2006/metadata/properties" xmlns:ns2="3d4732d1-4c53-4708-8c5c-793b1f668ce9" xmlns:ns3="c401a08b-4870-4116-866e-d11df6e97e54" targetNamespace="http://schemas.microsoft.com/office/2006/metadata/properties" ma:root="true" ma:fieldsID="490f857bd234d4d2cd32f1efabc3eb30" ns2:_="" ns3:_="">
    <xsd:import namespace="3d4732d1-4c53-4708-8c5c-793b1f668ce9"/>
    <xsd:import namespace="c401a08b-4870-4116-866e-d11df6e97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32d1-4c53-4708-8c5c-793b1f668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540688-10e5-4119-b8ff-74959c221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a08b-4870-4116-866e-d11df6e97e5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234987-b1ff-4e93-acbe-c467b0d9e519}" ma:internalName="TaxCatchAll" ma:showField="CatchAllData" ma:web="c401a08b-4870-4116-866e-d11df6e97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732d1-4c53-4708-8c5c-793b1f668ce9">
      <Terms xmlns="http://schemas.microsoft.com/office/infopath/2007/PartnerControls"/>
    </lcf76f155ced4ddcb4097134ff3c332f>
    <TaxCatchAll xmlns="c401a08b-4870-4116-866e-d11df6e97e54" xsi:nil="true"/>
  </documentManagement>
</p:properties>
</file>

<file path=customXml/itemProps1.xml><?xml version="1.0" encoding="utf-8"?>
<ds:datastoreItem xmlns:ds="http://schemas.openxmlformats.org/officeDocument/2006/customXml" ds:itemID="{B3236A2C-7549-48D6-BB44-E67D06D54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CD471-98BE-4328-BECA-E07502BF9739}"/>
</file>

<file path=customXml/itemProps3.xml><?xml version="1.0" encoding="utf-8"?>
<ds:datastoreItem xmlns:ds="http://schemas.openxmlformats.org/officeDocument/2006/customXml" ds:itemID="{8FEB57B3-D521-4570-8E28-8DAF3362E1DB}">
  <ds:schemaRefs>
    <ds:schemaRef ds:uri="http://schemas.microsoft.com/office/2006/metadata/properties"/>
    <ds:schemaRef ds:uri="http://schemas.microsoft.com/office/infopath/2007/PartnerControls"/>
    <ds:schemaRef ds:uri="3d4732d1-4c53-4708-8c5c-793b1f668ce9"/>
    <ds:schemaRef ds:uri="c401a08b-4870-4116-866e-d11df6e97e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1898</Characters>
  <Application>Microsoft Office Word</Application>
  <DocSecurity>0</DocSecurity>
  <Lines>189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Bentley</dc:creator>
  <cp:keywords/>
  <dc:description/>
  <cp:lastModifiedBy>S Bentley</cp:lastModifiedBy>
  <cp:revision>20</cp:revision>
  <dcterms:created xsi:type="dcterms:W3CDTF">2023-04-18T11:11:00Z</dcterms:created>
  <dcterms:modified xsi:type="dcterms:W3CDTF">2026-02-09T17:11:00Z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0x010100AE2931D25D8B5C4DA4A5ACAE3C194C28</vt:lpwstr>
  </property>
  <property fmtid="{D5CDD505-2E9C-101B-9397-08002B2CF9AE}" pid="3" name="MediaServiceImageTags">
    <vt:lpwstr/>
  </property>
</Properties>
</file>