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E94B" w14:textId="3C5430C7" w:rsidR="00AC05C3" w:rsidRDefault="00AC05C3">
      <w:pPr>
        <w:jc w:val="center"/>
      </w:pPr>
    </w:p>
    <w:p w14:paraId="66DD4021" w14:textId="04E01B63" w:rsidR="00AC05C3" w:rsidRDefault="00AC05C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19E489" wp14:editId="13781C0D">
            <wp:simplePos x="0" y="0"/>
            <wp:positionH relativeFrom="margin">
              <wp:posOffset>7802880</wp:posOffset>
            </wp:positionH>
            <wp:positionV relativeFrom="paragraph">
              <wp:posOffset>150495</wp:posOffset>
            </wp:positionV>
            <wp:extent cx="1074420" cy="1074420"/>
            <wp:effectExtent l="0" t="0" r="0" b="0"/>
            <wp:wrapTight wrapText="bothSides">
              <wp:wrapPolygon edited="0">
                <wp:start x="0" y="0"/>
                <wp:lineTo x="0" y="21064"/>
                <wp:lineTo x="21064" y="21064"/>
                <wp:lineTo x="21064" y="0"/>
                <wp:lineTo x="0" y="0"/>
              </wp:wrapPolygon>
            </wp:wrapTight>
            <wp:docPr id="1688225823" name="Picture 1" descr="Etwall Primary – IPM Teamw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twall Primary – IPM Teamwe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A5368" w14:textId="0CCE717A" w:rsidR="00786AA6" w:rsidRPr="008E7420" w:rsidRDefault="00AC05C3" w:rsidP="00AC05C3">
      <w:pPr>
        <w:rPr>
          <w:sz w:val="32"/>
          <w:szCs w:val="32"/>
        </w:rPr>
      </w:pPr>
      <w:r w:rsidRPr="008E7420">
        <w:rPr>
          <w:sz w:val="32"/>
          <w:szCs w:val="32"/>
        </w:rPr>
        <w:t>Science Action Plan 2025-2026</w:t>
      </w:r>
    </w:p>
    <w:p w14:paraId="49CE9EA3" w14:textId="1B5C656D" w:rsidR="00786AA6" w:rsidRPr="008E7420" w:rsidRDefault="008E7420">
      <w:pPr>
        <w:rPr>
          <w:sz w:val="32"/>
          <w:szCs w:val="32"/>
        </w:rPr>
      </w:pPr>
      <w:r w:rsidRPr="008E7420">
        <w:rPr>
          <w:sz w:val="32"/>
          <w:szCs w:val="32"/>
        </w:rPr>
        <w:t>Subject Lead G. Dhillon</w:t>
      </w:r>
    </w:p>
    <w:p w14:paraId="1C4FB17A" w14:textId="77777777" w:rsidR="008E7420" w:rsidRDefault="008E7420"/>
    <w:p w14:paraId="309F6CBF" w14:textId="77777777" w:rsidR="008E7420" w:rsidRDefault="008E7420"/>
    <w:tbl>
      <w:tblPr>
        <w:tblW w:w="0" w:type="auto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4"/>
        <w:gridCol w:w="3544"/>
        <w:gridCol w:w="3969"/>
        <w:gridCol w:w="1972"/>
        <w:gridCol w:w="1636"/>
      </w:tblGrid>
      <w:tr w:rsidR="00266C92" w14:paraId="7528B2C9" w14:textId="77777777" w:rsidTr="00915BA7">
        <w:trPr>
          <w:tblHeader/>
        </w:trPr>
        <w:tc>
          <w:tcPr>
            <w:tcW w:w="28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4F81BD" w:themeFill="accent1"/>
            <w:noWrap/>
          </w:tcPr>
          <w:p w14:paraId="16A8B599" w14:textId="77777777" w:rsidR="00AC05C3" w:rsidRDefault="00AC05C3">
            <w:pPr>
              <w:jc w:val="center"/>
            </w:pPr>
            <w:r>
              <w:rPr>
                <w:b/>
                <w:bCs/>
              </w:rPr>
              <w:t>Objective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4F81BD" w:themeFill="accent1"/>
            <w:noWrap/>
          </w:tcPr>
          <w:p w14:paraId="614B7503" w14:textId="77777777" w:rsidR="00AC05C3" w:rsidRDefault="00AC05C3">
            <w:pPr>
              <w:jc w:val="center"/>
            </w:pPr>
            <w:r>
              <w:rPr>
                <w:b/>
                <w:bCs/>
              </w:rPr>
              <w:t>Strategies and Actions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4F81BD" w:themeFill="accent1"/>
            <w:noWrap/>
          </w:tcPr>
          <w:p w14:paraId="26D4EA67" w14:textId="77777777" w:rsidR="00AC05C3" w:rsidRDefault="00AC05C3">
            <w:pPr>
              <w:jc w:val="center"/>
            </w:pPr>
            <w:r>
              <w:rPr>
                <w:b/>
                <w:bCs/>
              </w:rPr>
              <w:t>Success Criteria</w:t>
            </w:r>
          </w:p>
        </w:tc>
        <w:tc>
          <w:tcPr>
            <w:tcW w:w="197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4F81BD" w:themeFill="accent1"/>
            <w:noWrap/>
          </w:tcPr>
          <w:p w14:paraId="513143FD" w14:textId="77777777" w:rsidR="00AC05C3" w:rsidRDefault="00AC05C3">
            <w:pPr>
              <w:jc w:val="center"/>
            </w:pPr>
            <w:r>
              <w:rPr>
                <w:b/>
                <w:bCs/>
              </w:rPr>
              <w:t>Monitoring and Evaluation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4F81BD" w:themeFill="accent1"/>
            <w:noWrap/>
          </w:tcPr>
          <w:p w14:paraId="6A0A2131" w14:textId="77777777" w:rsidR="00AC05C3" w:rsidRDefault="00AC05C3">
            <w:pPr>
              <w:jc w:val="center"/>
            </w:pPr>
            <w:r>
              <w:rPr>
                <w:b/>
                <w:bCs/>
              </w:rPr>
              <w:t>Responsibility</w:t>
            </w:r>
          </w:p>
        </w:tc>
      </w:tr>
      <w:tr w:rsidR="00266C92" w14:paraId="29D73CC9" w14:textId="77777777" w:rsidTr="00915BA7">
        <w:tc>
          <w:tcPr>
            <w:tcW w:w="2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55FBF2F" w14:textId="77777777" w:rsidR="00AC05C3" w:rsidRDefault="00AC05C3">
            <w:r>
              <w:t>Improve the quality of teaching across all year groups by ensuring 100% of lessons demonstrate consistent planning and delivery.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C09A5D0" w14:textId="57FE6D30" w:rsidR="00915366" w:rsidRDefault="00AC05C3" w:rsidP="00E67531">
            <w:pPr>
              <w:spacing w:line="240" w:lineRule="auto"/>
            </w:pPr>
            <w:r>
              <w:t xml:space="preserve"> </w:t>
            </w:r>
            <w:r w:rsidR="00915366">
              <w:t>Further develop the</w:t>
            </w:r>
            <w:r>
              <w:t xml:space="preserve"> planning model wh</w:t>
            </w:r>
            <w:r w:rsidR="00915366">
              <w:t>ich staff can use</w:t>
            </w:r>
            <w:r w:rsidR="00390DAE">
              <w:t xml:space="preserve"> to plan.</w:t>
            </w:r>
          </w:p>
          <w:p w14:paraId="2EC4A0DC" w14:textId="157B3787" w:rsidR="00390DAE" w:rsidRDefault="00A54B6B" w:rsidP="00E67531">
            <w:pPr>
              <w:spacing w:line="240" w:lineRule="auto"/>
            </w:pPr>
            <w:r>
              <w:t>Planning model to follow Foundation Subject Teachi</w:t>
            </w:r>
            <w:r w:rsidR="00A15FF5">
              <w:t>ng Sequence:</w:t>
            </w:r>
          </w:p>
          <w:p w14:paraId="3676F3FE" w14:textId="78B4FCAC" w:rsidR="00A15FF5" w:rsidRDefault="00A15FF5" w:rsidP="00E67531">
            <w:pPr>
              <w:spacing w:line="240" w:lineRule="auto"/>
            </w:pPr>
            <w:r>
              <w:t>Retrieval</w:t>
            </w:r>
          </w:p>
          <w:p w14:paraId="2070EB00" w14:textId="52606918" w:rsidR="00A15FF5" w:rsidRDefault="00A15FF5" w:rsidP="00E67531">
            <w:pPr>
              <w:spacing w:line="240" w:lineRule="auto"/>
            </w:pPr>
            <w:r>
              <w:t xml:space="preserve">Connect </w:t>
            </w:r>
            <w:proofErr w:type="gramStart"/>
            <w:r>
              <w:t xml:space="preserve">the </w:t>
            </w:r>
            <w:r w:rsidR="0023041C">
              <w:t>L</w:t>
            </w:r>
            <w:r>
              <w:t>earning</w:t>
            </w:r>
            <w:proofErr w:type="gramEnd"/>
          </w:p>
          <w:p w14:paraId="26172253" w14:textId="11FA493D" w:rsidR="00A15FF5" w:rsidRDefault="00A15FF5" w:rsidP="00E67531">
            <w:pPr>
              <w:spacing w:line="240" w:lineRule="auto"/>
            </w:pPr>
            <w:r>
              <w:t xml:space="preserve">Explain and </w:t>
            </w:r>
            <w:r w:rsidR="0023041C">
              <w:t>M</w:t>
            </w:r>
            <w:r>
              <w:t>odel</w:t>
            </w:r>
          </w:p>
          <w:p w14:paraId="0D21827C" w14:textId="3A248D2E" w:rsidR="0023041C" w:rsidRDefault="0023041C" w:rsidP="00E67531">
            <w:pPr>
              <w:spacing w:line="240" w:lineRule="auto"/>
            </w:pPr>
            <w:r>
              <w:t>Guided Practice</w:t>
            </w:r>
          </w:p>
          <w:p w14:paraId="3342856F" w14:textId="06716A66" w:rsidR="0023041C" w:rsidRDefault="0023041C" w:rsidP="00E67531">
            <w:pPr>
              <w:spacing w:line="240" w:lineRule="auto"/>
            </w:pPr>
            <w:r>
              <w:t>Independent Practice</w:t>
            </w:r>
          </w:p>
          <w:p w14:paraId="79951502" w14:textId="7B3C8FC0" w:rsidR="0023041C" w:rsidRDefault="0023041C" w:rsidP="00E67531">
            <w:pPr>
              <w:spacing w:line="240" w:lineRule="auto"/>
            </w:pPr>
            <w:r>
              <w:t xml:space="preserve">Silver </w:t>
            </w:r>
            <w:r w:rsidR="00E67531">
              <w:t>Star Challenge</w:t>
            </w:r>
          </w:p>
          <w:p w14:paraId="54F7C32E" w14:textId="07891144" w:rsidR="00E67531" w:rsidRDefault="00E67531" w:rsidP="00E67531">
            <w:pPr>
              <w:spacing w:line="240" w:lineRule="auto"/>
            </w:pPr>
            <w:r>
              <w:t>Reflect and Review</w:t>
            </w:r>
          </w:p>
          <w:p w14:paraId="353632C9" w14:textId="6ACA318B" w:rsidR="00E67531" w:rsidRDefault="00E67531" w:rsidP="00E67531">
            <w:pPr>
              <w:spacing w:line="240" w:lineRule="auto"/>
            </w:pP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B1C9093" w14:textId="77777777" w:rsidR="00C2359D" w:rsidRDefault="00AC05C3">
            <w:r>
              <w:t xml:space="preserve">100% of lesson plans are evaluated as consistently structured and show clarity in learning objectives. </w:t>
            </w:r>
            <w:r>
              <w:br/>
            </w:r>
          </w:p>
          <w:p w14:paraId="7B471225" w14:textId="5F0698B0" w:rsidR="00AC05C3" w:rsidRDefault="00AC05C3">
            <w:r>
              <w:t xml:space="preserve"> Increased pupil engagement evidenced through feedback</w:t>
            </w:r>
          </w:p>
        </w:tc>
        <w:tc>
          <w:tcPr>
            <w:tcW w:w="1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7089DED" w14:textId="77777777" w:rsidR="00C2359D" w:rsidRDefault="00AC05C3">
            <w:r>
              <w:t>Termly learning walks will be conducted to assess lesson delivery.</w:t>
            </w:r>
            <w:r>
              <w:br/>
              <w:t xml:space="preserve"> </w:t>
            </w:r>
          </w:p>
          <w:p w14:paraId="03F96374" w14:textId="77777777" w:rsidR="00C2359D" w:rsidRDefault="00AC05C3">
            <w:r>
              <w:t xml:space="preserve">Regular lesson observations to provide feedback on planning and delivery. </w:t>
            </w:r>
            <w:r>
              <w:br/>
              <w:t xml:space="preserve"> </w:t>
            </w:r>
          </w:p>
          <w:p w14:paraId="489C3A65" w14:textId="1E82ED2F" w:rsidR="00AC05C3" w:rsidRDefault="00C2359D">
            <w:r>
              <w:t>Pupi</w:t>
            </w:r>
            <w:r w:rsidR="00D45E23">
              <w:t xml:space="preserve"> </w:t>
            </w:r>
            <w:proofErr w:type="spellStart"/>
            <w:r>
              <w:t>lVoice</w:t>
            </w:r>
            <w:proofErr w:type="spellEnd"/>
          </w:p>
          <w:p w14:paraId="3D710F16" w14:textId="5525999D" w:rsidR="00C2359D" w:rsidRDefault="00C2359D">
            <w:r>
              <w:t>Planning C</w:t>
            </w:r>
            <w:r w:rsidR="00D45E23">
              <w:t>heck</w:t>
            </w:r>
          </w:p>
          <w:p w14:paraId="7090206E" w14:textId="116CA4BF" w:rsidR="00C2359D" w:rsidRDefault="00C2359D">
            <w:r>
              <w:t>Book Look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4391A10" w14:textId="77777777" w:rsidR="00AC05C3" w:rsidRDefault="00AC05C3">
            <w:r>
              <w:t>Science Subject Leader</w:t>
            </w:r>
          </w:p>
        </w:tc>
      </w:tr>
      <w:tr w:rsidR="00266C92" w14:paraId="7305500F" w14:textId="77777777" w:rsidTr="00915BA7">
        <w:tc>
          <w:tcPr>
            <w:tcW w:w="2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143B4AD" w14:textId="77777777" w:rsidR="00AC05C3" w:rsidRDefault="00AC05C3">
            <w:r>
              <w:lastRenderedPageBreak/>
              <w:t>Increase pupil participation through daily use of whole-class response strategies.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D771987" w14:textId="3CC03F73" w:rsidR="00AC05C3" w:rsidRDefault="00AC05C3">
            <w:r>
              <w:t>Promote the use of talk partners and mini whiteboards in every lesson for instant feedback and participation.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3DF1EAA" w14:textId="77777777" w:rsidR="00353DE9" w:rsidRDefault="00AC05C3">
            <w:r>
              <w:t xml:space="preserve">Increased use of talk partners and mini whiteboards demonstrated in observations. </w:t>
            </w:r>
          </w:p>
          <w:p w14:paraId="3D1B313A" w14:textId="64C926B7" w:rsidR="00AC05C3" w:rsidRDefault="00AC05C3">
            <w:r>
              <w:br/>
              <w:t xml:space="preserve"> Pupil voice reflects a higher level of engagement and excitement about science lessons.</w:t>
            </w:r>
          </w:p>
        </w:tc>
        <w:tc>
          <w:tcPr>
            <w:tcW w:w="1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BB087BD" w14:textId="7AD117CC" w:rsidR="0092097B" w:rsidRDefault="00AC05C3">
            <w:proofErr w:type="gramStart"/>
            <w:r>
              <w:t>Termly</w:t>
            </w:r>
            <w:proofErr w:type="gramEnd"/>
            <w:r>
              <w:t xml:space="preserve"> lesson observations </w:t>
            </w:r>
          </w:p>
          <w:p w14:paraId="3598B00C" w14:textId="77777777" w:rsidR="00AC05C3" w:rsidRDefault="00AC05C3">
            <w:r>
              <w:t xml:space="preserve"> </w:t>
            </w:r>
          </w:p>
          <w:p w14:paraId="431C6B8E" w14:textId="7EBB7424" w:rsidR="00E879C9" w:rsidRDefault="00E879C9">
            <w:r>
              <w:t>Pupil Voice</w:t>
            </w:r>
          </w:p>
          <w:p w14:paraId="0684C09F" w14:textId="77777777" w:rsidR="00E879C9" w:rsidRDefault="00E879C9"/>
          <w:p w14:paraId="573C4819" w14:textId="1BE17490" w:rsidR="00E879C9" w:rsidRDefault="00E879C9">
            <w:r>
              <w:t>Learning walk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EA6D29B" w14:textId="77777777" w:rsidR="00AC05C3" w:rsidRDefault="00AC05C3">
            <w:r>
              <w:t>Science Subject Leader</w:t>
            </w:r>
          </w:p>
        </w:tc>
      </w:tr>
      <w:tr w:rsidR="00266C92" w14:paraId="4546307D" w14:textId="77777777" w:rsidTr="00915BA7">
        <w:tc>
          <w:tcPr>
            <w:tcW w:w="2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DDD4E74" w14:textId="76D25BE4" w:rsidR="00AB483D" w:rsidRDefault="00AB483D" w:rsidP="00AB483D">
            <w:r w:rsidRPr="008459C4">
              <w:rPr>
                <w:rFonts w:cstheme="minorHAnsi"/>
                <w:sz w:val="22"/>
                <w:szCs w:val="22"/>
              </w:rPr>
              <w:t>Ensure that teachers explicitly teach new vocabulary and its meaning, creating opportunities for repeated engagement and use over time.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E55597" w14:textId="6AB07BED" w:rsidR="0067668D" w:rsidRPr="00292B18" w:rsidRDefault="00AB483D" w:rsidP="00AB483D">
            <w:pPr>
              <w:rPr>
                <w:rFonts w:cstheme="minorHAnsi"/>
              </w:rPr>
            </w:pPr>
            <w:r w:rsidRPr="00292B18">
              <w:rPr>
                <w:rFonts w:cstheme="minorHAnsi"/>
              </w:rPr>
              <w:t xml:space="preserve">Key objectives are developed from the </w:t>
            </w:r>
            <w:r w:rsidR="0067668D" w:rsidRPr="00292B18">
              <w:rPr>
                <w:rFonts w:cstheme="minorHAnsi"/>
              </w:rPr>
              <w:t>N</w:t>
            </w:r>
            <w:r w:rsidRPr="00292B18">
              <w:rPr>
                <w:rFonts w:cstheme="minorHAnsi"/>
              </w:rPr>
              <w:t xml:space="preserve">ational </w:t>
            </w:r>
            <w:r w:rsidR="0067668D" w:rsidRPr="00292B18">
              <w:rPr>
                <w:rFonts w:cstheme="minorHAnsi"/>
              </w:rPr>
              <w:t>C</w:t>
            </w:r>
            <w:r w:rsidRPr="00292B18">
              <w:rPr>
                <w:rFonts w:cstheme="minorHAnsi"/>
              </w:rPr>
              <w:t xml:space="preserve">urriculum for </w:t>
            </w:r>
            <w:r w:rsidR="0067668D" w:rsidRPr="00292B18">
              <w:rPr>
                <w:rFonts w:cstheme="minorHAnsi"/>
              </w:rPr>
              <w:t>S</w:t>
            </w:r>
            <w:r w:rsidRPr="00292B18">
              <w:rPr>
                <w:rFonts w:cstheme="minorHAnsi"/>
              </w:rPr>
              <w:t>cience</w:t>
            </w:r>
            <w:r w:rsidR="0067668D" w:rsidRPr="00292B18">
              <w:rPr>
                <w:rFonts w:cstheme="minorHAnsi"/>
              </w:rPr>
              <w:t>.</w:t>
            </w:r>
          </w:p>
          <w:p w14:paraId="6C90FB8A" w14:textId="66BCF149" w:rsidR="00AB483D" w:rsidRPr="00292B18" w:rsidRDefault="0067668D" w:rsidP="00AB483D">
            <w:pPr>
              <w:rPr>
                <w:rFonts w:cstheme="minorHAnsi"/>
                <w:bCs/>
                <w:iCs/>
              </w:rPr>
            </w:pPr>
            <w:r w:rsidRPr="00292B18">
              <w:rPr>
                <w:rFonts w:cstheme="minorHAnsi"/>
                <w:bCs/>
                <w:iCs/>
              </w:rPr>
              <w:t xml:space="preserve">The Science Topic Overviews and Knowledge </w:t>
            </w:r>
            <w:proofErr w:type="spellStart"/>
            <w:r w:rsidRPr="00292B18">
              <w:rPr>
                <w:rFonts w:cstheme="minorHAnsi"/>
                <w:bCs/>
                <w:iCs/>
              </w:rPr>
              <w:t>Organisers</w:t>
            </w:r>
            <w:proofErr w:type="spellEnd"/>
            <w:r w:rsidRPr="00292B18">
              <w:rPr>
                <w:rFonts w:cstheme="minorHAnsi"/>
                <w:bCs/>
                <w:iCs/>
              </w:rPr>
              <w:t xml:space="preserve"> are reviewed to ensure that key scientific vocabulary is in line with National Curriculum.</w:t>
            </w:r>
          </w:p>
          <w:p w14:paraId="7D51B768" w14:textId="74300E4A" w:rsidR="0067668D" w:rsidRPr="00292B18" w:rsidRDefault="0067668D" w:rsidP="00AB483D">
            <w:pPr>
              <w:rPr>
                <w:rFonts w:cstheme="minorHAnsi"/>
                <w:bCs/>
                <w:iCs/>
              </w:rPr>
            </w:pPr>
            <w:r w:rsidRPr="00292B18">
              <w:rPr>
                <w:rFonts w:cstheme="minorHAnsi"/>
              </w:rPr>
              <w:t>Planning to show that new vocabulary and its meaning are planned in and is modelled by the teacher repeatedly throughout the topic.</w:t>
            </w:r>
          </w:p>
          <w:p w14:paraId="46C79D20" w14:textId="77777777" w:rsidR="0067668D" w:rsidRPr="00292B18" w:rsidRDefault="0067668D" w:rsidP="00AB483D">
            <w:pPr>
              <w:rPr>
                <w:sz w:val="32"/>
                <w:szCs w:val="32"/>
              </w:rPr>
            </w:pPr>
          </w:p>
          <w:p w14:paraId="72E3B3DB" w14:textId="77777777" w:rsidR="00F532D8" w:rsidRPr="00292B18" w:rsidRDefault="00F532D8" w:rsidP="00F532D8">
            <w:pPr>
              <w:rPr>
                <w:rFonts w:cstheme="minorHAnsi"/>
              </w:rPr>
            </w:pPr>
            <w:r w:rsidRPr="00292B18">
              <w:rPr>
                <w:rFonts w:cstheme="minorHAnsi"/>
              </w:rPr>
              <w:lastRenderedPageBreak/>
              <w:t xml:space="preserve">Adapt the school’s lesson structure to enable the explicit teaching of vocabulary. </w:t>
            </w:r>
          </w:p>
          <w:p w14:paraId="1E178D7D" w14:textId="17114059" w:rsidR="00F532D8" w:rsidRDefault="00F532D8" w:rsidP="00AB483D"/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A8FFE91" w14:textId="3920B5FF" w:rsidR="00AB483D" w:rsidRDefault="00584484" w:rsidP="00AB483D">
            <w:r>
              <w:lastRenderedPageBreak/>
              <w:t xml:space="preserve">Book look </w:t>
            </w:r>
            <w:r w:rsidR="00353DE9">
              <w:t>shows</w:t>
            </w:r>
            <w:r>
              <w:t xml:space="preserve"> that children are using </w:t>
            </w:r>
            <w:r w:rsidR="001F1E1F">
              <w:t>vocabulary which is spelt and used correctly.</w:t>
            </w:r>
          </w:p>
          <w:p w14:paraId="089BA39E" w14:textId="49FFC0A1" w:rsidR="001F1E1F" w:rsidRDefault="001F1E1F" w:rsidP="00AB483D">
            <w:r>
              <w:t xml:space="preserve">Pupil voice </w:t>
            </w:r>
            <w:r w:rsidR="009A0EEA">
              <w:t>to show children using vocabulary to explain their learning.</w:t>
            </w:r>
          </w:p>
        </w:tc>
        <w:tc>
          <w:tcPr>
            <w:tcW w:w="1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7982A46" w14:textId="77777777" w:rsidR="00AB483D" w:rsidRDefault="00E879C9" w:rsidP="00AB483D">
            <w:r>
              <w:t>Termly Book Look</w:t>
            </w:r>
          </w:p>
          <w:p w14:paraId="0296DCF3" w14:textId="77777777" w:rsidR="00E879C9" w:rsidRDefault="00E879C9" w:rsidP="00AB483D"/>
          <w:p w14:paraId="1913ACC2" w14:textId="77777777" w:rsidR="00E879C9" w:rsidRDefault="00E879C9" w:rsidP="00AB483D">
            <w:r>
              <w:t>Pupil Voice</w:t>
            </w:r>
          </w:p>
          <w:p w14:paraId="391527C7" w14:textId="77777777" w:rsidR="00353DE9" w:rsidRDefault="00353DE9" w:rsidP="00AB483D"/>
          <w:p w14:paraId="55E0A882" w14:textId="00114628" w:rsidR="00353DE9" w:rsidRDefault="00353DE9" w:rsidP="00AB483D">
            <w:r>
              <w:t>Planning Check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6AD6157" w14:textId="77777777" w:rsidR="00AB483D" w:rsidRDefault="00AB483D" w:rsidP="00AB483D">
            <w:r>
              <w:t>Science Subject Leader and SLT</w:t>
            </w:r>
          </w:p>
        </w:tc>
      </w:tr>
      <w:tr w:rsidR="00266C92" w14:paraId="47C7D4E4" w14:textId="77777777" w:rsidTr="00915BA7">
        <w:tc>
          <w:tcPr>
            <w:tcW w:w="2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AB7806C" w14:textId="77777777" w:rsidR="00915BA7" w:rsidRPr="0007285C" w:rsidRDefault="00915BA7" w:rsidP="00915BA7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07285C">
              <w:rPr>
                <w:rFonts w:asciiTheme="minorHAnsi" w:hAnsiTheme="minorHAnsi" w:cstheme="minorHAnsi"/>
                <w:sz w:val="24"/>
                <w:szCs w:val="24"/>
              </w:rPr>
              <w:t xml:space="preserve">Complete progression map in Scientific Enquiry skills so these are identified for each year group. </w:t>
            </w:r>
          </w:p>
          <w:p w14:paraId="30BF149C" w14:textId="10C04406" w:rsidR="00AB483D" w:rsidRDefault="00AB483D" w:rsidP="00AB483D"/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069516" w14:textId="77777777" w:rsidR="00BB23F3" w:rsidRDefault="00BB23F3" w:rsidP="00BB23F3">
            <w:pPr>
              <w:rPr>
                <w:rFonts w:cstheme="minorHAnsi"/>
              </w:rPr>
            </w:pPr>
            <w:r w:rsidRPr="00EC3401">
              <w:rPr>
                <w:rFonts w:cstheme="minorHAnsi"/>
              </w:rPr>
              <w:t>Working scientifically outcomes to be updated on Topic Overviews.</w:t>
            </w:r>
          </w:p>
          <w:p w14:paraId="24F8D268" w14:textId="77777777" w:rsidR="004148E4" w:rsidRDefault="004148E4" w:rsidP="00BB23F3">
            <w:pPr>
              <w:rPr>
                <w:rFonts w:cstheme="minorHAnsi"/>
              </w:rPr>
            </w:pPr>
          </w:p>
          <w:p w14:paraId="143A675F" w14:textId="27612249" w:rsidR="004148E4" w:rsidRDefault="004148E4" w:rsidP="00BB23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Planning model to show what the skills are for teachers to refer to. </w:t>
            </w:r>
          </w:p>
          <w:p w14:paraId="5D71A1AE" w14:textId="77777777" w:rsidR="004148E4" w:rsidRPr="00EC3401" w:rsidRDefault="004148E4" w:rsidP="00BB23F3">
            <w:pPr>
              <w:rPr>
                <w:rFonts w:cstheme="minorHAnsi"/>
              </w:rPr>
            </w:pPr>
          </w:p>
          <w:p w14:paraId="2D867F69" w14:textId="65923A64" w:rsidR="00AB483D" w:rsidRDefault="00BB23F3" w:rsidP="00BB23F3">
            <w:r w:rsidRPr="00EC3401">
              <w:rPr>
                <w:rFonts w:cstheme="minorHAnsi"/>
              </w:rPr>
              <w:t>Skills are developed from the National Curriculum.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A51CB15" w14:textId="77777777" w:rsidR="00AB483D" w:rsidRDefault="0013568A" w:rsidP="00AB483D">
            <w:r>
              <w:t xml:space="preserve">Planning to show that children are </w:t>
            </w:r>
            <w:proofErr w:type="gramStart"/>
            <w:r>
              <w:t>being</w:t>
            </w:r>
            <w:proofErr w:type="gramEnd"/>
            <w:r>
              <w:t xml:space="preserve"> the opportunity to</w:t>
            </w:r>
            <w:r w:rsidR="008E7420">
              <w:t xml:space="preserve"> practice </w:t>
            </w:r>
            <w:proofErr w:type="gramStart"/>
            <w:r w:rsidR="008E7420">
              <w:t xml:space="preserve">the  </w:t>
            </w:r>
            <w:r>
              <w:t>Working</w:t>
            </w:r>
            <w:proofErr w:type="gramEnd"/>
            <w:r>
              <w:t xml:space="preserve"> Scientifically Skills</w:t>
            </w:r>
            <w:r w:rsidR="008E7420">
              <w:t>.</w:t>
            </w:r>
          </w:p>
          <w:p w14:paraId="07394B6C" w14:textId="77777777" w:rsidR="0007285C" w:rsidRDefault="0007285C" w:rsidP="00AB483D"/>
          <w:p w14:paraId="37226E6D" w14:textId="5BBD384C" w:rsidR="0007285C" w:rsidRDefault="0007285C" w:rsidP="0007285C">
            <w:r>
              <w:t xml:space="preserve">Book look shows </w:t>
            </w:r>
            <w:r w:rsidR="00DF594B">
              <w:t>evidence of children working scientifically.</w:t>
            </w:r>
          </w:p>
          <w:p w14:paraId="113EA7C9" w14:textId="77777777" w:rsidR="00DF594B" w:rsidRDefault="00DF594B" w:rsidP="0007285C"/>
          <w:p w14:paraId="2AC3DDD8" w14:textId="1F8FFA2A" w:rsidR="0007285C" w:rsidRDefault="0007285C" w:rsidP="0007285C">
            <w:r>
              <w:t xml:space="preserve">Pupil voice </w:t>
            </w:r>
            <w:proofErr w:type="gramStart"/>
            <w:r w:rsidR="00DF594B">
              <w:t>evidences</w:t>
            </w:r>
            <w:proofErr w:type="gramEnd"/>
            <w:r w:rsidR="00DF594B">
              <w:t xml:space="preserve"> that children</w:t>
            </w:r>
            <w:r w:rsidR="004148E4">
              <w:t xml:space="preserve"> </w:t>
            </w:r>
            <w:proofErr w:type="gramStart"/>
            <w:r w:rsidR="004148E4">
              <w:t>are able to</w:t>
            </w:r>
            <w:proofErr w:type="gramEnd"/>
            <w:r w:rsidR="004148E4">
              <w:t xml:space="preserve"> describe the skills that they have used. </w:t>
            </w:r>
          </w:p>
          <w:p w14:paraId="252C544C" w14:textId="77777777" w:rsidR="0007285C" w:rsidRDefault="0007285C" w:rsidP="00AB483D"/>
          <w:p w14:paraId="1BD2B7B6" w14:textId="135F4A1A" w:rsidR="0007285C" w:rsidRDefault="0007285C" w:rsidP="00AB483D"/>
        </w:tc>
        <w:tc>
          <w:tcPr>
            <w:tcW w:w="1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721D51B" w14:textId="77777777" w:rsidR="00AB483D" w:rsidRDefault="008E7420" w:rsidP="00AB483D">
            <w:r>
              <w:t>Planning check</w:t>
            </w:r>
          </w:p>
          <w:p w14:paraId="6D11EB81" w14:textId="77777777" w:rsidR="008E7420" w:rsidRDefault="008E7420" w:rsidP="00AB483D">
            <w:r>
              <w:t>Pupil Voice</w:t>
            </w:r>
          </w:p>
          <w:p w14:paraId="07568D0B" w14:textId="77777777" w:rsidR="008E7420" w:rsidRDefault="008E7420" w:rsidP="00AB483D">
            <w:r>
              <w:t>Book Look</w:t>
            </w:r>
          </w:p>
          <w:p w14:paraId="7DDE8F6A" w14:textId="7B091D3D" w:rsidR="008E7420" w:rsidRDefault="008E7420" w:rsidP="00AB483D">
            <w:r>
              <w:t>Learning work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E30CE97" w14:textId="77777777" w:rsidR="00AB483D" w:rsidRDefault="00AB483D" w:rsidP="00AB483D">
            <w:r>
              <w:t>Science Subject Leader and SLT</w:t>
            </w:r>
          </w:p>
        </w:tc>
      </w:tr>
    </w:tbl>
    <w:p w14:paraId="583F164E" w14:textId="77777777" w:rsidR="00C93DC4" w:rsidRDefault="00C93DC4"/>
    <w:sectPr w:rsidR="00C93DC4" w:rsidSect="00F532D8">
      <w:pgSz w:w="16837" w:h="11905" w:orient="landscape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A6"/>
    <w:rsid w:val="0007285C"/>
    <w:rsid w:val="0013568A"/>
    <w:rsid w:val="001F1AF1"/>
    <w:rsid w:val="001F1E1F"/>
    <w:rsid w:val="0021599C"/>
    <w:rsid w:val="0023041C"/>
    <w:rsid w:val="00266C92"/>
    <w:rsid w:val="00292B18"/>
    <w:rsid w:val="00353DE9"/>
    <w:rsid w:val="00374941"/>
    <w:rsid w:val="00390DAE"/>
    <w:rsid w:val="004148E4"/>
    <w:rsid w:val="00584484"/>
    <w:rsid w:val="00601CF0"/>
    <w:rsid w:val="0067668D"/>
    <w:rsid w:val="00786AA6"/>
    <w:rsid w:val="008459C4"/>
    <w:rsid w:val="008E7420"/>
    <w:rsid w:val="00915366"/>
    <w:rsid w:val="00915BA7"/>
    <w:rsid w:val="0092097B"/>
    <w:rsid w:val="009A0EEA"/>
    <w:rsid w:val="00A15FF5"/>
    <w:rsid w:val="00A54B6B"/>
    <w:rsid w:val="00AB483D"/>
    <w:rsid w:val="00AC05C3"/>
    <w:rsid w:val="00B3757A"/>
    <w:rsid w:val="00BB23F3"/>
    <w:rsid w:val="00C2359D"/>
    <w:rsid w:val="00C93DC4"/>
    <w:rsid w:val="00CB6F06"/>
    <w:rsid w:val="00D45E23"/>
    <w:rsid w:val="00D62A41"/>
    <w:rsid w:val="00DF594B"/>
    <w:rsid w:val="00E67531"/>
    <w:rsid w:val="00E879C9"/>
    <w:rsid w:val="00EC3401"/>
    <w:rsid w:val="00F532D8"/>
    <w:rsid w:val="00FA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2204A"/>
  <w15:docId w15:val="{37F71982-40F2-4928-B7F5-335FA648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</w:style>
  <w:style w:type="paragraph" w:styleId="Heading1">
    <w:name w:val="heading 1"/>
    <w:basedOn w:val="Normal"/>
    <w:uiPriority w:val="9"/>
    <w:qFormat/>
    <w:pPr>
      <w:spacing w:before="240" w:after="24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semiHidden/>
    <w:unhideWhenUsed/>
    <w:qFormat/>
    <w:pPr>
      <w:spacing w:before="240" w:after="24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semiHidden/>
    <w:unhideWhenUsed/>
    <w:qFormat/>
    <w:pPr>
      <w:spacing w:before="240" w:after="24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linkStyle">
    <w:name w:val="linkStyle"/>
    <w:rPr>
      <w:color w:val="0000FF"/>
      <w:u w:val="single"/>
    </w:rPr>
  </w:style>
  <w:style w:type="paragraph" w:styleId="NoSpacing">
    <w:name w:val="No Spacing"/>
    <w:aliases w:val="Normal Text"/>
    <w:uiPriority w:val="1"/>
    <w:qFormat/>
    <w:rsid w:val="00915BA7"/>
    <w:pPr>
      <w:spacing w:after="0" w:line="240" w:lineRule="auto"/>
    </w:pPr>
    <w:rPr>
      <w:rFonts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400</Words>
  <Characters>2346</Characters>
  <Application>Microsoft Office Word</Application>
  <DocSecurity>0</DocSecurity>
  <Lines>154</Lines>
  <Paragraphs>56</Paragraphs>
  <ScaleCrop>false</ScaleCrop>
  <Manager/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Dhillon</dc:creator>
  <cp:keywords/>
  <dc:description/>
  <cp:lastModifiedBy>G Dhillon</cp:lastModifiedBy>
  <cp:revision>36</cp:revision>
  <dcterms:created xsi:type="dcterms:W3CDTF">2025-06-07T18:38:00Z</dcterms:created>
  <dcterms:modified xsi:type="dcterms:W3CDTF">2026-01-06T21:45:00Z</dcterms:modified>
  <cp:category/>
</cp:coreProperties>
</file>